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02" w:rsidRDefault="00586E02" w:rsidP="00586E02">
      <w:pPr>
        <w:rPr>
          <w:rFonts w:ascii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86E02" w:rsidRDefault="00586E02" w:rsidP="00586E02">
      <w:pPr>
        <w:spacing w:line="1200" w:lineRule="exact"/>
        <w:ind w:leftChars="200" w:left="820" w:hangingChars="50" w:hanging="220"/>
        <w:jc w:val="center"/>
        <w:rPr>
          <w:rFonts w:ascii="方正小标宋_GBK" w:eastAsia="方正小标宋_GBK" w:hAnsi="宋体" w:hint="eastAsia"/>
          <w:color w:val="000000"/>
          <w:sz w:val="44"/>
          <w:szCs w:val="44"/>
          <w:u w:color="000000"/>
        </w:rPr>
      </w:pPr>
      <w:r w:rsidRPr="00162782">
        <w:rPr>
          <w:rFonts w:ascii="方正小标宋_GBK" w:eastAsia="方正小标宋_GBK" w:hAnsi="宋体" w:hint="eastAsia"/>
          <w:color w:val="000000"/>
          <w:sz w:val="44"/>
          <w:szCs w:val="44"/>
          <w:u w:color="000000"/>
        </w:rPr>
        <w:t>关于表彰2020年度广东国家调查队系统优秀辅助调查员和优秀记账户的通报</w:t>
      </w:r>
    </w:p>
    <w:p w:rsidR="00586E02" w:rsidRDefault="00586E02" w:rsidP="00586E02">
      <w:pPr>
        <w:spacing w:line="1200" w:lineRule="exact"/>
        <w:ind w:leftChars="200" w:left="760" w:hangingChars="50" w:hanging="160"/>
        <w:jc w:val="center"/>
        <w:rPr>
          <w:rFonts w:ascii="仿宋_GB2312"/>
          <w:sz w:val="32"/>
          <w:szCs w:val="32"/>
        </w:rPr>
      </w:pPr>
      <w:r w:rsidRPr="00162782">
        <w:rPr>
          <w:rFonts w:ascii="仿宋_GB2312" w:hint="eastAsia"/>
          <w:sz w:val="32"/>
          <w:szCs w:val="32"/>
        </w:rPr>
        <w:t>粤调办字〔2020〕73号</w:t>
      </w:r>
    </w:p>
    <w:p w:rsidR="00586E02" w:rsidRDefault="00586E02" w:rsidP="00586E02">
      <w:pPr>
        <w:spacing w:line="600" w:lineRule="exact"/>
        <w:rPr>
          <w:rFonts w:ascii="仿宋_GB2312" w:hint="eastAsia"/>
          <w:sz w:val="32"/>
          <w:szCs w:val="32"/>
        </w:rPr>
      </w:pPr>
    </w:p>
    <w:p w:rsidR="00586E02" w:rsidRPr="00162782" w:rsidRDefault="00586E02" w:rsidP="00586E02">
      <w:pPr>
        <w:spacing w:line="600" w:lineRule="exact"/>
        <w:rPr>
          <w:rFonts w:ascii="仿宋_GB2312" w:hint="eastAsia"/>
          <w:sz w:val="32"/>
          <w:szCs w:val="32"/>
        </w:rPr>
      </w:pPr>
      <w:r w:rsidRPr="00162782">
        <w:rPr>
          <w:rFonts w:ascii="仿宋_GB2312" w:hint="eastAsia"/>
          <w:sz w:val="32"/>
          <w:szCs w:val="32"/>
        </w:rPr>
        <w:t>各市、县（区）国家调查队：</w:t>
      </w:r>
    </w:p>
    <w:p w:rsidR="00586E02" w:rsidRPr="00162782" w:rsidRDefault="00586E02" w:rsidP="00586E02">
      <w:pPr>
        <w:spacing w:line="600" w:lineRule="exact"/>
        <w:ind w:firstLineChars="200" w:firstLine="640"/>
        <w:rPr>
          <w:rFonts w:ascii="仿宋_GB2312" w:hint="eastAsia"/>
          <w:sz w:val="32"/>
          <w:szCs w:val="32"/>
        </w:rPr>
      </w:pPr>
      <w:r w:rsidRPr="00162782">
        <w:rPr>
          <w:rFonts w:ascii="仿宋_GB2312" w:hint="eastAsia"/>
          <w:sz w:val="32"/>
          <w:szCs w:val="32"/>
        </w:rPr>
        <w:t>2020年，广东国家调查队系统统筹抓好疫情防控和统计调查，在各级调查队和统计局的支持配合下，经过各调查单位和调查人员的共同努力，较好地完成了各项统计调查任务。统计调查中涌现出一批先进个人，他们任劳任怨，攻坚克难，为确保统计调查数据质量作出了重要贡献。为表彰先进，发挥典型示范作用,推动全省统计调查工作再上新台阶，根据《关于评选2020年度优秀辅助调查员和优秀记账户的通知》（粤调办字〔2020〕66号）精神，决定对全系统137名优秀辅助调查员和200名优秀记账户给予通报表彰。</w:t>
      </w:r>
    </w:p>
    <w:p w:rsidR="00586E02" w:rsidRDefault="00586E02" w:rsidP="00586E02">
      <w:pPr>
        <w:spacing w:line="600" w:lineRule="exact"/>
        <w:ind w:firstLineChars="200" w:firstLine="640"/>
        <w:rPr>
          <w:rFonts w:ascii="仿宋_GB2312" w:hint="eastAsia"/>
          <w:sz w:val="32"/>
          <w:szCs w:val="32"/>
        </w:rPr>
      </w:pPr>
      <w:r w:rsidRPr="00162782">
        <w:rPr>
          <w:rFonts w:ascii="仿宋_GB2312" w:hint="eastAsia"/>
          <w:sz w:val="32"/>
          <w:szCs w:val="32"/>
        </w:rPr>
        <w:t>希望受表彰的辅助调查员再接再厉，扎实工作，受表彰的记账户持之以恒，认真记账，为党和政府科学决策提供更加及时、真实可靠的基础数据。</w:t>
      </w:r>
    </w:p>
    <w:p w:rsidR="00586E02" w:rsidRDefault="00586E02" w:rsidP="00586E02">
      <w:pPr>
        <w:spacing w:line="600" w:lineRule="exact"/>
        <w:ind w:firstLineChars="200" w:firstLine="643"/>
        <w:rPr>
          <w:rFonts w:ascii="仿宋_GB2312"/>
          <w:b/>
          <w:sz w:val="32"/>
          <w:szCs w:val="32"/>
        </w:rPr>
      </w:pPr>
      <w:r w:rsidRPr="00162782">
        <w:rPr>
          <w:rFonts w:ascii="仿宋_GB2312" w:hint="eastAsia"/>
          <w:b/>
          <w:sz w:val="32"/>
          <w:szCs w:val="32"/>
        </w:rPr>
        <w:t>2020年度广东国家调查队系统优秀辅助调查员</w:t>
      </w:r>
      <w:r>
        <w:rPr>
          <w:rFonts w:ascii="仿宋_GB2312" w:hint="eastAsia"/>
          <w:b/>
          <w:sz w:val="32"/>
          <w:szCs w:val="32"/>
        </w:rPr>
        <w:t>（节选）</w:t>
      </w:r>
    </w:p>
    <w:p w:rsidR="00586E02" w:rsidRDefault="00586E02" w:rsidP="00586E02">
      <w:pPr>
        <w:spacing w:line="600" w:lineRule="exact"/>
        <w:ind w:firstLineChars="200" w:firstLine="640"/>
        <w:rPr>
          <w:rFonts w:ascii="仿宋_GB2312" w:hint="eastAsia"/>
          <w:sz w:val="32"/>
          <w:szCs w:val="32"/>
        </w:rPr>
      </w:pPr>
      <w:r w:rsidRPr="0057382D">
        <w:rPr>
          <w:rFonts w:ascii="仿宋_GB2312" w:hint="eastAsia"/>
          <w:sz w:val="32"/>
          <w:szCs w:val="32"/>
        </w:rPr>
        <w:t>中山：</w:t>
      </w:r>
      <w:r>
        <w:rPr>
          <w:rFonts w:ascii="仿宋_GB2312" w:hint="eastAsia"/>
          <w:sz w:val="32"/>
          <w:szCs w:val="32"/>
        </w:rPr>
        <w:t>周朝兴（</w:t>
      </w:r>
      <w:r w:rsidRPr="00432BA7">
        <w:rPr>
          <w:rFonts w:ascii="仿宋_GB2312" w:hint="eastAsia"/>
          <w:sz w:val="32"/>
          <w:szCs w:val="32"/>
        </w:rPr>
        <w:t>三角</w:t>
      </w:r>
      <w:r>
        <w:rPr>
          <w:rFonts w:ascii="仿宋_GB2312" w:hint="eastAsia"/>
          <w:sz w:val="32"/>
          <w:szCs w:val="32"/>
        </w:rPr>
        <w:t>镇）、陈雪文（石岐区）、黄秋丽（</w:t>
      </w:r>
      <w:r w:rsidRPr="004B44FF">
        <w:rPr>
          <w:rFonts w:ascii="仿宋_GB2312" w:hint="eastAsia"/>
          <w:sz w:val="32"/>
          <w:szCs w:val="32"/>
        </w:rPr>
        <w:t>广</w:t>
      </w:r>
      <w:r w:rsidRPr="004B44FF">
        <w:rPr>
          <w:rFonts w:ascii="仿宋_GB2312" w:hint="eastAsia"/>
          <w:sz w:val="32"/>
          <w:szCs w:val="32"/>
        </w:rPr>
        <w:lastRenderedPageBreak/>
        <w:t>东汉</w:t>
      </w:r>
      <w:r w:rsidRPr="004B44FF">
        <w:rPr>
          <w:rFonts w:ascii="仿宋_GB2312"/>
          <w:sz w:val="32"/>
          <w:szCs w:val="32"/>
        </w:rPr>
        <w:t>普人力资源有限公司</w:t>
      </w:r>
      <w:r>
        <w:rPr>
          <w:rFonts w:ascii="仿宋_GB2312" w:hint="eastAsia"/>
          <w:sz w:val="32"/>
          <w:szCs w:val="32"/>
        </w:rPr>
        <w:t>）、刘秀芬（西区）、吴丹彤（东凤</w:t>
      </w:r>
      <w:r>
        <w:rPr>
          <w:rFonts w:ascii="仿宋_GB2312"/>
          <w:sz w:val="32"/>
          <w:szCs w:val="32"/>
        </w:rPr>
        <w:t>镇</w:t>
      </w:r>
      <w:r>
        <w:rPr>
          <w:rFonts w:ascii="仿宋_GB2312" w:hint="eastAsia"/>
          <w:sz w:val="32"/>
          <w:szCs w:val="32"/>
        </w:rPr>
        <w:t>）</w:t>
      </w:r>
    </w:p>
    <w:p w:rsidR="00586E02" w:rsidRDefault="00586E02" w:rsidP="00586E02">
      <w:pPr>
        <w:spacing w:line="600" w:lineRule="exact"/>
        <w:ind w:firstLineChars="200" w:firstLine="643"/>
        <w:rPr>
          <w:rFonts w:ascii="仿宋_GB2312"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2020年度广东国家调查队系统优秀记账户（节选）</w:t>
      </w:r>
    </w:p>
    <w:p w:rsidR="00586E02" w:rsidRDefault="00586E02" w:rsidP="00586E02">
      <w:pPr>
        <w:spacing w:line="60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中山</w:t>
      </w:r>
      <w:r>
        <w:rPr>
          <w:rFonts w:ascii="仿宋_GB2312"/>
          <w:sz w:val="32"/>
          <w:szCs w:val="32"/>
        </w:rPr>
        <w:t>：</w:t>
      </w:r>
      <w:r>
        <w:rPr>
          <w:rFonts w:ascii="仿宋_GB2312" w:hint="eastAsia"/>
          <w:sz w:val="32"/>
          <w:szCs w:val="32"/>
        </w:rPr>
        <w:t>程桥昌（</w:t>
      </w:r>
      <w:r w:rsidRPr="00432BA7">
        <w:rPr>
          <w:rFonts w:ascii="仿宋_GB2312" w:hint="eastAsia"/>
          <w:sz w:val="32"/>
          <w:szCs w:val="32"/>
        </w:rPr>
        <w:t>小榄</w:t>
      </w:r>
      <w:r>
        <w:rPr>
          <w:rFonts w:ascii="仿宋_GB2312" w:hint="eastAsia"/>
          <w:sz w:val="32"/>
          <w:szCs w:val="32"/>
        </w:rPr>
        <w:t>镇）、高沛宏（</w:t>
      </w:r>
      <w:r w:rsidRPr="00432BA7">
        <w:rPr>
          <w:rFonts w:ascii="仿宋_GB2312" w:hint="eastAsia"/>
          <w:sz w:val="32"/>
          <w:szCs w:val="32"/>
        </w:rPr>
        <w:t>火炬</w:t>
      </w:r>
      <w:r>
        <w:rPr>
          <w:rFonts w:ascii="仿宋_GB2312" w:hint="eastAsia"/>
          <w:sz w:val="32"/>
          <w:szCs w:val="32"/>
        </w:rPr>
        <w:t>开发区）、罗春杨（</w:t>
      </w:r>
      <w:r w:rsidRPr="00432BA7">
        <w:rPr>
          <w:rFonts w:ascii="仿宋_GB2312" w:hint="eastAsia"/>
          <w:sz w:val="32"/>
          <w:szCs w:val="32"/>
        </w:rPr>
        <w:t>火炬</w:t>
      </w:r>
      <w:r>
        <w:rPr>
          <w:rFonts w:ascii="仿宋_GB2312" w:hint="eastAsia"/>
          <w:sz w:val="32"/>
          <w:szCs w:val="32"/>
        </w:rPr>
        <w:t>开发区）、吕庆生（</w:t>
      </w:r>
      <w:r w:rsidRPr="00432BA7">
        <w:rPr>
          <w:rFonts w:ascii="仿宋_GB2312" w:hint="eastAsia"/>
          <w:sz w:val="32"/>
          <w:szCs w:val="32"/>
        </w:rPr>
        <w:t>东区</w:t>
      </w:r>
      <w:r>
        <w:rPr>
          <w:rFonts w:ascii="仿宋_GB2312" w:hint="eastAsia"/>
          <w:sz w:val="32"/>
          <w:szCs w:val="32"/>
        </w:rPr>
        <w:t>）、唐邦立（</w:t>
      </w:r>
      <w:r w:rsidRPr="00432BA7">
        <w:rPr>
          <w:rFonts w:ascii="仿宋_GB2312" w:hint="eastAsia"/>
          <w:sz w:val="32"/>
          <w:szCs w:val="32"/>
        </w:rPr>
        <w:t>小榄</w:t>
      </w:r>
      <w:r>
        <w:rPr>
          <w:rFonts w:ascii="仿宋_GB2312" w:hint="eastAsia"/>
          <w:sz w:val="32"/>
          <w:szCs w:val="32"/>
        </w:rPr>
        <w:t>镇）、王昊（</w:t>
      </w:r>
      <w:r w:rsidRPr="00432BA7">
        <w:rPr>
          <w:rFonts w:ascii="仿宋_GB2312" w:hint="eastAsia"/>
          <w:sz w:val="32"/>
          <w:szCs w:val="32"/>
        </w:rPr>
        <w:t>东区</w:t>
      </w:r>
      <w:r>
        <w:rPr>
          <w:rFonts w:ascii="仿宋_GB2312" w:hint="eastAsia"/>
          <w:sz w:val="32"/>
          <w:szCs w:val="32"/>
        </w:rPr>
        <w:t>）、周煦锋（石岐区）</w:t>
      </w:r>
      <w:r>
        <w:rPr>
          <w:rFonts w:ascii="仿宋_GB2312"/>
          <w:sz w:val="32"/>
          <w:szCs w:val="32"/>
        </w:rPr>
        <w:t xml:space="preserve">               </w:t>
      </w:r>
    </w:p>
    <w:p w:rsidR="00586E02" w:rsidRPr="0057382D" w:rsidRDefault="00586E02" w:rsidP="00586E02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</w:p>
    <w:p w:rsidR="00586E02" w:rsidRDefault="00586E02" w:rsidP="00586E02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</w:p>
    <w:p w:rsidR="00586E02" w:rsidRDefault="00586E02" w:rsidP="00586E02">
      <w:pPr>
        <w:spacing w:line="600" w:lineRule="exact"/>
        <w:ind w:firstLineChars="200" w:firstLine="640"/>
        <w:rPr>
          <w:rFonts w:ascii="仿宋_GB2312"/>
          <w:sz w:val="32"/>
          <w:szCs w:val="32"/>
        </w:rPr>
      </w:pPr>
    </w:p>
    <w:p w:rsidR="00586E02" w:rsidRPr="00162782" w:rsidRDefault="00586E02" w:rsidP="00586E02">
      <w:pPr>
        <w:spacing w:line="600" w:lineRule="exact"/>
        <w:ind w:firstLineChars="1000" w:firstLine="3200"/>
        <w:rPr>
          <w:rFonts w:ascii="仿宋_GB2312" w:hint="eastAsia"/>
          <w:sz w:val="32"/>
          <w:szCs w:val="32"/>
        </w:rPr>
      </w:pPr>
      <w:r w:rsidRPr="00162782">
        <w:rPr>
          <w:rFonts w:ascii="仿宋_GB2312" w:hint="eastAsia"/>
          <w:sz w:val="32"/>
          <w:szCs w:val="32"/>
        </w:rPr>
        <w:t xml:space="preserve">国家统计局广东调查总队办公室 </w:t>
      </w:r>
    </w:p>
    <w:p w:rsidR="00586E02" w:rsidRDefault="00586E02" w:rsidP="00586E02">
      <w:pPr>
        <w:spacing w:line="600" w:lineRule="exact"/>
        <w:ind w:firstLineChars="1250" w:firstLine="4000"/>
        <w:rPr>
          <w:rFonts w:ascii="仿宋_GB2312" w:hint="eastAsia"/>
          <w:sz w:val="32"/>
          <w:szCs w:val="32"/>
        </w:rPr>
      </w:pPr>
      <w:r w:rsidRPr="00162782">
        <w:rPr>
          <w:rFonts w:ascii="仿宋_GB2312" w:hint="eastAsia"/>
          <w:sz w:val="32"/>
          <w:szCs w:val="32"/>
        </w:rPr>
        <w:t>2020年11月20日</w:t>
      </w:r>
    </w:p>
    <w:p w:rsidR="00586E02" w:rsidRDefault="00586E02" w:rsidP="00586E02">
      <w:pPr>
        <w:spacing w:line="60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586E02" w:rsidRPr="0057382D" w:rsidRDefault="00586E02" w:rsidP="00586E02">
      <w:pPr>
        <w:spacing w:line="1200" w:lineRule="exact"/>
        <w:ind w:leftChars="200" w:left="820" w:hangingChars="50" w:hanging="220"/>
        <w:jc w:val="left"/>
        <w:rPr>
          <w:rFonts w:ascii="方正小标宋_GBK" w:eastAsia="方正小标宋_GBK" w:hAnsi="宋体" w:hint="eastAsia"/>
          <w:color w:val="000000"/>
          <w:sz w:val="44"/>
          <w:szCs w:val="44"/>
          <w:u w:color="000000"/>
        </w:rPr>
      </w:pPr>
    </w:p>
    <w:p w:rsidR="00E91437" w:rsidRDefault="00E91437">
      <w:bookmarkStart w:id="0" w:name="_GoBack"/>
      <w:bookmarkEnd w:id="0"/>
    </w:p>
    <w:sectPr w:rsidR="00E9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92" w:rsidRDefault="00DB3192" w:rsidP="00586E02">
      <w:r>
        <w:separator/>
      </w:r>
    </w:p>
  </w:endnote>
  <w:endnote w:type="continuationSeparator" w:id="0">
    <w:p w:rsidR="00DB3192" w:rsidRDefault="00DB3192" w:rsidP="005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92" w:rsidRDefault="00DB3192" w:rsidP="00586E02">
      <w:r>
        <w:separator/>
      </w:r>
    </w:p>
  </w:footnote>
  <w:footnote w:type="continuationSeparator" w:id="0">
    <w:p w:rsidR="00DB3192" w:rsidRDefault="00DB3192" w:rsidP="0058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77"/>
    <w:rsid w:val="00586E02"/>
    <w:rsid w:val="00763E77"/>
    <w:rsid w:val="00DB3192"/>
    <w:rsid w:val="00E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F1648-A676-4E83-B985-94B1927C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02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E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李红梅</dc:creator>
  <cp:keywords/>
  <dc:description/>
  <cp:lastModifiedBy>李红梅</cp:lastModifiedBy>
  <cp:revision>2</cp:revision>
  <dcterms:created xsi:type="dcterms:W3CDTF">2020-11-26T09:37:00Z</dcterms:created>
  <dcterms:modified xsi:type="dcterms:W3CDTF">2020-11-26T09:37:00Z</dcterms:modified>
</cp:coreProperties>
</file>